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7B667" w14:textId="628F7B43" w:rsidR="00743794" w:rsidRDefault="0063376F" w:rsidP="00743794">
      <w:pPr>
        <w:spacing w:after="0" w:line="240" w:lineRule="auto"/>
        <w:ind w:left="6663"/>
        <w:jc w:val="both"/>
        <w:rPr>
          <w:rFonts w:cs="Times New Roman"/>
          <w:sz w:val="22"/>
          <w:shd w:val="clear" w:color="auto" w:fill="FFFFFF"/>
        </w:rPr>
      </w:pPr>
      <w:r>
        <w:rPr>
          <w:rFonts w:cs="Times New Roman"/>
          <w:sz w:val="22"/>
          <w:shd w:val="clear" w:color="auto" w:fill="FFFFFF"/>
        </w:rPr>
        <w:t>П</w:t>
      </w:r>
      <w:bookmarkStart w:id="0" w:name="_GoBack"/>
      <w:bookmarkEnd w:id="0"/>
      <w:r w:rsidR="00743794">
        <w:rPr>
          <w:rFonts w:cs="Times New Roman"/>
          <w:sz w:val="22"/>
          <w:shd w:val="clear" w:color="auto" w:fill="FFFFFF"/>
        </w:rPr>
        <w:t>риложение №1 к приказу от 14.03.2017г. №</w:t>
      </w:r>
      <w:r w:rsidR="007106BB">
        <w:rPr>
          <w:rFonts w:cs="Times New Roman"/>
          <w:sz w:val="22"/>
          <w:shd w:val="clear" w:color="auto" w:fill="FFFFFF"/>
        </w:rPr>
        <w:t>17-р</w:t>
      </w:r>
    </w:p>
    <w:p w14:paraId="22E6638B" w14:textId="77777777" w:rsidR="00743794" w:rsidRDefault="00743794" w:rsidP="00582EA4">
      <w:pPr>
        <w:spacing w:after="0" w:line="240" w:lineRule="auto"/>
        <w:ind w:firstLine="6663"/>
        <w:jc w:val="both"/>
        <w:rPr>
          <w:rFonts w:cs="Times New Roman"/>
          <w:sz w:val="22"/>
          <w:shd w:val="clear" w:color="auto" w:fill="FFFFFF"/>
        </w:rPr>
      </w:pPr>
    </w:p>
    <w:p w14:paraId="19B13B6B" w14:textId="3C083BAE" w:rsidR="00582EA4" w:rsidRDefault="00582EA4" w:rsidP="00582EA4">
      <w:pPr>
        <w:spacing w:after="0" w:line="240" w:lineRule="auto"/>
        <w:ind w:firstLine="6663"/>
        <w:jc w:val="both"/>
        <w:rPr>
          <w:rFonts w:cs="Times New Roman"/>
          <w:sz w:val="22"/>
          <w:shd w:val="clear" w:color="auto" w:fill="FFFFFF"/>
        </w:rPr>
      </w:pPr>
      <w:r>
        <w:rPr>
          <w:rFonts w:cs="Times New Roman"/>
          <w:sz w:val="22"/>
          <w:shd w:val="clear" w:color="auto" w:fill="FFFFFF"/>
        </w:rPr>
        <w:t>УТВЕРЖДЕН</w:t>
      </w:r>
      <w:r w:rsidR="00743794">
        <w:rPr>
          <w:rFonts w:cs="Times New Roman"/>
          <w:sz w:val="22"/>
          <w:shd w:val="clear" w:color="auto" w:fill="FFFFFF"/>
        </w:rPr>
        <w:t>Ы</w:t>
      </w:r>
      <w:r>
        <w:rPr>
          <w:rFonts w:cs="Times New Roman"/>
          <w:sz w:val="22"/>
          <w:shd w:val="clear" w:color="auto" w:fill="FFFFFF"/>
        </w:rPr>
        <w:t xml:space="preserve"> </w:t>
      </w:r>
    </w:p>
    <w:p w14:paraId="424CFB98" w14:textId="3ADAD4E5" w:rsidR="00582EA4" w:rsidRDefault="00582EA4" w:rsidP="00582EA4">
      <w:pPr>
        <w:spacing w:after="0" w:line="240" w:lineRule="auto"/>
        <w:ind w:firstLine="6663"/>
        <w:jc w:val="both"/>
        <w:rPr>
          <w:rFonts w:cs="Times New Roman"/>
          <w:sz w:val="22"/>
          <w:shd w:val="clear" w:color="auto" w:fill="FFFFFF"/>
        </w:rPr>
      </w:pPr>
      <w:r>
        <w:rPr>
          <w:rFonts w:cs="Times New Roman"/>
          <w:sz w:val="22"/>
          <w:shd w:val="clear" w:color="auto" w:fill="FFFFFF"/>
        </w:rPr>
        <w:t>приказом от 14.03.20</w:t>
      </w:r>
      <w:r w:rsidR="00743794">
        <w:rPr>
          <w:rFonts w:cs="Times New Roman"/>
          <w:sz w:val="22"/>
          <w:shd w:val="clear" w:color="auto" w:fill="FFFFFF"/>
        </w:rPr>
        <w:t>17</w:t>
      </w:r>
      <w:r>
        <w:rPr>
          <w:rFonts w:cs="Times New Roman"/>
          <w:sz w:val="22"/>
          <w:shd w:val="clear" w:color="auto" w:fill="FFFFFF"/>
        </w:rPr>
        <w:t>г. №</w:t>
      </w:r>
      <w:r w:rsidR="007106BB">
        <w:rPr>
          <w:rFonts w:cs="Times New Roman"/>
          <w:sz w:val="22"/>
          <w:shd w:val="clear" w:color="auto" w:fill="FFFFFF"/>
        </w:rPr>
        <w:t>17-р</w:t>
      </w:r>
    </w:p>
    <w:p w14:paraId="0E8E8D99" w14:textId="0DDAE5D3" w:rsidR="00582EA4" w:rsidRDefault="00582EA4" w:rsidP="00743794">
      <w:pPr>
        <w:spacing w:after="0" w:line="240" w:lineRule="auto"/>
        <w:ind w:firstLine="6663"/>
        <w:jc w:val="both"/>
        <w:rPr>
          <w:rFonts w:cs="Times New Roman"/>
          <w:sz w:val="22"/>
          <w:shd w:val="clear" w:color="auto" w:fill="FFFFFF"/>
        </w:rPr>
      </w:pPr>
    </w:p>
    <w:p w14:paraId="21AF8ED2" w14:textId="6706C67C" w:rsidR="00582EA4" w:rsidRDefault="00582EA4" w:rsidP="00743794">
      <w:pPr>
        <w:spacing w:after="0" w:line="240" w:lineRule="auto"/>
        <w:ind w:firstLine="6663"/>
        <w:jc w:val="both"/>
        <w:rPr>
          <w:rFonts w:cs="Times New Roman"/>
          <w:sz w:val="22"/>
          <w:shd w:val="clear" w:color="auto" w:fill="FFFFFF"/>
        </w:rPr>
      </w:pPr>
    </w:p>
    <w:p w14:paraId="1A5936D2" w14:textId="77777777" w:rsidR="00743794" w:rsidRPr="00743794" w:rsidRDefault="00743794" w:rsidP="00743794">
      <w:pPr>
        <w:pStyle w:val="Standard"/>
        <w:tabs>
          <w:tab w:val="left" w:pos="5775"/>
        </w:tabs>
        <w:spacing w:after="0"/>
        <w:ind w:left="172" w:right="176"/>
        <w:jc w:val="center"/>
        <w:textAlignment w:val="auto"/>
        <w:rPr>
          <w:rFonts w:ascii="Times New Roman" w:eastAsia="Times New Roman" w:hAnsi="Times New Roman" w:cs="Times New Roman"/>
          <w:b/>
          <w:kern w:val="0"/>
          <w:u w:val="single"/>
          <w:lang w:eastAsia="ru-RU"/>
        </w:rPr>
      </w:pPr>
      <w:r w:rsidRPr="00743794">
        <w:rPr>
          <w:rFonts w:ascii="Times New Roman" w:eastAsia="Times New Roman" w:hAnsi="Times New Roman" w:cs="Times New Roman"/>
          <w:b/>
          <w:kern w:val="0"/>
          <w:u w:val="single"/>
          <w:lang w:eastAsia="ru-RU"/>
        </w:rPr>
        <w:t>Правила пребывания отдыхающих на территории МАУ «ДЦ «Березки»</w:t>
      </w:r>
    </w:p>
    <w:p w14:paraId="6B98C4AB" w14:textId="77777777" w:rsidR="00743794" w:rsidRPr="00743794" w:rsidRDefault="00743794" w:rsidP="00743794">
      <w:pPr>
        <w:pStyle w:val="Standard"/>
        <w:spacing w:after="0"/>
        <w:ind w:left="172" w:right="176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743794">
        <w:rPr>
          <w:rFonts w:ascii="Times New Roman" w:eastAsia="Times New Roman" w:hAnsi="Times New Roman" w:cs="Times New Roman"/>
          <w:kern w:val="0"/>
          <w:lang w:eastAsia="ru-RU"/>
        </w:rPr>
        <w:t>1. Отдыхающие обязаны:</w:t>
      </w:r>
    </w:p>
    <w:p w14:paraId="5EBDBEAB" w14:textId="77777777" w:rsidR="00743794" w:rsidRPr="00743794" w:rsidRDefault="00743794" w:rsidP="00743794">
      <w:pPr>
        <w:pStyle w:val="Standard"/>
        <w:spacing w:after="0"/>
        <w:ind w:left="172" w:right="176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743794">
        <w:rPr>
          <w:rFonts w:ascii="Times New Roman" w:eastAsia="Times New Roman" w:hAnsi="Times New Roman" w:cs="Times New Roman"/>
          <w:kern w:val="0"/>
          <w:lang w:eastAsia="ru-RU"/>
        </w:rPr>
        <w:t>1.2. Соблюдать Правила и распорядок дня Учреждения.</w:t>
      </w:r>
    </w:p>
    <w:p w14:paraId="30488B5A" w14:textId="77777777" w:rsidR="00743794" w:rsidRPr="00743794" w:rsidRDefault="00743794" w:rsidP="00743794">
      <w:pPr>
        <w:pStyle w:val="Standard"/>
        <w:spacing w:after="0"/>
        <w:ind w:left="172" w:right="176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743794">
        <w:rPr>
          <w:rFonts w:ascii="Times New Roman" w:eastAsia="Times New Roman" w:hAnsi="Times New Roman" w:cs="Times New Roman"/>
          <w:kern w:val="0"/>
          <w:lang w:eastAsia="ru-RU"/>
        </w:rPr>
        <w:t>1.3. Соблюдать правила техники безопасности, пожарной безопасности и электробезопасности.</w:t>
      </w:r>
    </w:p>
    <w:p w14:paraId="6A16BE61" w14:textId="77777777" w:rsidR="00743794" w:rsidRPr="00743794" w:rsidRDefault="00743794" w:rsidP="00743794">
      <w:pPr>
        <w:pStyle w:val="Standard"/>
        <w:spacing w:after="0"/>
        <w:ind w:left="172" w:right="176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743794">
        <w:rPr>
          <w:rFonts w:ascii="Times New Roman" w:eastAsia="Times New Roman" w:hAnsi="Times New Roman" w:cs="Times New Roman"/>
          <w:kern w:val="0"/>
          <w:lang w:eastAsia="ru-RU"/>
        </w:rPr>
        <w:t>1.4. Обратиться к медицинскому работнику в отделение экстренной и амбулаторной помощи Учреждения, в случае ухудшения самочувствия, получения травмы.</w:t>
      </w:r>
    </w:p>
    <w:p w14:paraId="05928268" w14:textId="77777777" w:rsidR="00743794" w:rsidRPr="00743794" w:rsidRDefault="00743794" w:rsidP="00743794">
      <w:pPr>
        <w:pStyle w:val="Standard"/>
        <w:spacing w:after="0"/>
        <w:ind w:left="172" w:right="176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743794">
        <w:rPr>
          <w:rFonts w:ascii="Times New Roman" w:eastAsia="Times New Roman" w:hAnsi="Times New Roman" w:cs="Times New Roman"/>
          <w:kern w:val="0"/>
          <w:lang w:eastAsia="ru-RU"/>
        </w:rPr>
        <w:t>1.5. Передать медицинские препараты курсового назначения медицинскому работнику в отделение экстренной и амбулаторной помощи Учреждения, для подконтрольного их приема.</w:t>
      </w:r>
    </w:p>
    <w:p w14:paraId="60A18A39" w14:textId="77777777" w:rsidR="00743794" w:rsidRPr="00743794" w:rsidRDefault="00743794" w:rsidP="00743794">
      <w:pPr>
        <w:pStyle w:val="Standard"/>
        <w:spacing w:after="0"/>
        <w:ind w:left="172" w:right="176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743794">
        <w:rPr>
          <w:rFonts w:ascii="Times New Roman" w:eastAsia="Times New Roman" w:hAnsi="Times New Roman" w:cs="Times New Roman"/>
          <w:kern w:val="0"/>
          <w:lang w:eastAsia="ru-RU"/>
        </w:rPr>
        <w:t>1.6. Соблюдать морально-этические нормы.</w:t>
      </w:r>
    </w:p>
    <w:p w14:paraId="3040A09F" w14:textId="77777777" w:rsidR="00743794" w:rsidRPr="00743794" w:rsidRDefault="00743794" w:rsidP="00743794">
      <w:pPr>
        <w:pStyle w:val="Standard"/>
        <w:spacing w:after="0"/>
        <w:ind w:left="172" w:right="176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743794">
        <w:rPr>
          <w:rFonts w:ascii="Times New Roman" w:eastAsia="Times New Roman" w:hAnsi="Times New Roman" w:cs="Times New Roman"/>
          <w:kern w:val="0"/>
          <w:lang w:eastAsia="ru-RU"/>
        </w:rPr>
        <w:t>1.7. Соблюдать правила личной гигиены.</w:t>
      </w:r>
    </w:p>
    <w:p w14:paraId="3A5ECD87" w14:textId="77777777" w:rsidR="00743794" w:rsidRPr="00743794" w:rsidRDefault="00743794" w:rsidP="00743794">
      <w:pPr>
        <w:pStyle w:val="Standard"/>
        <w:spacing w:after="0"/>
        <w:ind w:left="172" w:right="176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743794">
        <w:rPr>
          <w:rFonts w:ascii="Times New Roman" w:eastAsia="Times New Roman" w:hAnsi="Times New Roman" w:cs="Times New Roman"/>
          <w:kern w:val="0"/>
          <w:lang w:eastAsia="ru-RU"/>
        </w:rPr>
        <w:t xml:space="preserve">1.8. Выбирать форму одежды, соответствующую погодным условиям и роду деятельности (занятия).  </w:t>
      </w:r>
    </w:p>
    <w:p w14:paraId="61FF7EBF" w14:textId="77777777" w:rsidR="00743794" w:rsidRPr="00743794" w:rsidRDefault="00743794" w:rsidP="00743794">
      <w:pPr>
        <w:pStyle w:val="Standard"/>
        <w:spacing w:after="0"/>
        <w:ind w:left="172" w:right="176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743794">
        <w:rPr>
          <w:rFonts w:ascii="Times New Roman" w:eastAsia="Times New Roman" w:hAnsi="Times New Roman" w:cs="Times New Roman"/>
          <w:kern w:val="0"/>
          <w:lang w:eastAsia="ru-RU"/>
        </w:rPr>
        <w:t xml:space="preserve">1.9. Бережно относиться к имуществу Учреждения (постельному белью, мебели, инвентарю, оборудованию и т.д.), к личному имуществу, к имуществу других отдыхающих, к окружающей природе. </w:t>
      </w:r>
    </w:p>
    <w:p w14:paraId="21AE42E6" w14:textId="77777777" w:rsidR="00743794" w:rsidRPr="00743794" w:rsidRDefault="00743794" w:rsidP="00743794">
      <w:pPr>
        <w:pStyle w:val="Standard"/>
        <w:spacing w:after="0"/>
        <w:ind w:left="172" w:right="176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743794">
        <w:rPr>
          <w:rFonts w:ascii="Times New Roman" w:eastAsia="Times New Roman" w:hAnsi="Times New Roman" w:cs="Times New Roman"/>
          <w:kern w:val="0"/>
          <w:lang w:eastAsia="ru-RU"/>
        </w:rPr>
        <w:t>1.10. Уважать право на отдых других отдыхающих.</w:t>
      </w:r>
    </w:p>
    <w:p w14:paraId="35493F68" w14:textId="77777777" w:rsidR="00743794" w:rsidRPr="00743794" w:rsidRDefault="00743794" w:rsidP="00743794">
      <w:pPr>
        <w:pStyle w:val="Standard"/>
        <w:spacing w:after="0"/>
        <w:ind w:left="172" w:right="176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743794">
        <w:rPr>
          <w:rFonts w:ascii="Times New Roman" w:eastAsia="Times New Roman" w:hAnsi="Times New Roman" w:cs="Times New Roman"/>
          <w:kern w:val="0"/>
          <w:lang w:eastAsia="ru-RU"/>
        </w:rPr>
        <w:t>1.11. Принимать участие в самообслуживающем труде.</w:t>
      </w:r>
    </w:p>
    <w:p w14:paraId="5612480E" w14:textId="77777777" w:rsidR="00743794" w:rsidRPr="00743794" w:rsidRDefault="00743794" w:rsidP="00743794">
      <w:pPr>
        <w:pStyle w:val="Standard"/>
        <w:spacing w:after="0"/>
        <w:ind w:left="172" w:right="176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743794">
        <w:rPr>
          <w:rFonts w:ascii="Times New Roman" w:eastAsia="Times New Roman" w:hAnsi="Times New Roman" w:cs="Times New Roman"/>
          <w:kern w:val="0"/>
          <w:lang w:eastAsia="ru-RU"/>
        </w:rPr>
        <w:t xml:space="preserve">1.12. Соблюдать чистоту в спальных помещениях, общественных местах и на территории Учреждения. </w:t>
      </w:r>
    </w:p>
    <w:p w14:paraId="166321AC" w14:textId="77777777" w:rsidR="00743794" w:rsidRPr="00743794" w:rsidRDefault="00743794" w:rsidP="00743794">
      <w:pPr>
        <w:pStyle w:val="Standard"/>
        <w:spacing w:after="0"/>
        <w:ind w:left="172" w:right="176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743794">
        <w:rPr>
          <w:rFonts w:ascii="Times New Roman" w:eastAsia="Times New Roman" w:hAnsi="Times New Roman" w:cs="Times New Roman"/>
          <w:kern w:val="0"/>
          <w:lang w:eastAsia="ru-RU"/>
        </w:rPr>
        <w:t>1.13. Уважительно относится к персоналу Учреждения.</w:t>
      </w:r>
    </w:p>
    <w:p w14:paraId="740F7C21" w14:textId="77777777" w:rsidR="00743794" w:rsidRPr="00743794" w:rsidRDefault="00743794" w:rsidP="00743794">
      <w:pPr>
        <w:pStyle w:val="Standard"/>
        <w:spacing w:after="0"/>
        <w:ind w:left="172" w:right="176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 w:rsidRPr="00743794">
        <w:rPr>
          <w:rFonts w:ascii="Times New Roman" w:eastAsia="Times New Roman" w:hAnsi="Times New Roman" w:cs="Times New Roman"/>
          <w:b/>
          <w:kern w:val="0"/>
          <w:lang w:eastAsia="ru-RU"/>
        </w:rPr>
        <w:t>2. Отдыхающим КАТЕГОРИЧЕСКИ ЗАПРЕЩАЕТСЯ:</w:t>
      </w:r>
    </w:p>
    <w:p w14:paraId="1119E41E" w14:textId="77777777" w:rsidR="00743794" w:rsidRPr="00743794" w:rsidRDefault="00743794" w:rsidP="00743794">
      <w:pPr>
        <w:pStyle w:val="Standard"/>
        <w:spacing w:after="0"/>
        <w:ind w:left="172" w:right="176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743794">
        <w:rPr>
          <w:rFonts w:ascii="Times New Roman" w:eastAsia="Times New Roman" w:hAnsi="Times New Roman" w:cs="Times New Roman"/>
          <w:kern w:val="0"/>
          <w:lang w:eastAsia="ru-RU"/>
        </w:rPr>
        <w:t>2.1. Привозить, использовать на территории Учреждения колюще-режущие предметы, предметы самообороны, оружие, в том числе газовое и холодное, взрывоопасные и легковоспламеняющиеся вещества, пиротехнические изделия, алкогольные, слабоалкогольные и энергетические напитки, наркотические, токсические вещества и препараты.</w:t>
      </w:r>
    </w:p>
    <w:p w14:paraId="29511C8E" w14:textId="77777777" w:rsidR="00743794" w:rsidRPr="00743794" w:rsidRDefault="00743794" w:rsidP="00743794">
      <w:pPr>
        <w:pStyle w:val="Standard"/>
        <w:spacing w:after="0"/>
        <w:ind w:left="172" w:right="176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743794">
        <w:rPr>
          <w:rFonts w:ascii="Times New Roman" w:eastAsia="Times New Roman" w:hAnsi="Times New Roman" w:cs="Times New Roman"/>
          <w:kern w:val="0"/>
          <w:lang w:eastAsia="ru-RU"/>
        </w:rPr>
        <w:t>2.2. Ввозить домашних животных на территорию Учреждения.</w:t>
      </w:r>
    </w:p>
    <w:p w14:paraId="27C13C45" w14:textId="77777777" w:rsidR="00743794" w:rsidRPr="00743794" w:rsidRDefault="00743794" w:rsidP="00743794">
      <w:pPr>
        <w:pStyle w:val="Standard"/>
        <w:spacing w:after="0"/>
        <w:ind w:left="172" w:right="176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743794">
        <w:rPr>
          <w:rFonts w:ascii="Times New Roman" w:eastAsia="Times New Roman" w:hAnsi="Times New Roman" w:cs="Times New Roman"/>
          <w:kern w:val="0"/>
          <w:lang w:eastAsia="ru-RU"/>
        </w:rPr>
        <w:t>2.3. Самовольно покидать территорию Учреждения.</w:t>
      </w:r>
    </w:p>
    <w:p w14:paraId="3B31DDE3" w14:textId="77777777" w:rsidR="00743794" w:rsidRPr="00743794" w:rsidRDefault="00743794" w:rsidP="00743794">
      <w:pPr>
        <w:pStyle w:val="Standard"/>
        <w:spacing w:after="0"/>
        <w:ind w:left="172" w:right="176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743794">
        <w:rPr>
          <w:rFonts w:ascii="Times New Roman" w:eastAsia="Times New Roman" w:hAnsi="Times New Roman" w:cs="Times New Roman"/>
          <w:kern w:val="0"/>
          <w:lang w:eastAsia="ru-RU"/>
        </w:rPr>
        <w:t xml:space="preserve">2.4. Курить табачную продукцию, в том числе электронные сигареты, употреблять алкогольные, слабоалкогольные и энергетические напитки, наркотические, токсические вещества и препараты. </w:t>
      </w:r>
    </w:p>
    <w:p w14:paraId="031A177F" w14:textId="77777777" w:rsidR="00743794" w:rsidRPr="00743794" w:rsidRDefault="00743794" w:rsidP="00743794">
      <w:pPr>
        <w:pStyle w:val="Standard"/>
        <w:spacing w:after="0"/>
        <w:ind w:left="172" w:right="176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743794">
        <w:rPr>
          <w:rFonts w:ascii="Times New Roman" w:eastAsia="Times New Roman" w:hAnsi="Times New Roman" w:cs="Times New Roman"/>
          <w:kern w:val="0"/>
          <w:lang w:eastAsia="ru-RU"/>
        </w:rPr>
        <w:t>2.5. Употреблять в пищу дикорастущие грибы, ягоды и плоды дикорастущих деревьев.</w:t>
      </w:r>
    </w:p>
    <w:p w14:paraId="1B04284C" w14:textId="77777777" w:rsidR="00743794" w:rsidRPr="00743794" w:rsidRDefault="00743794" w:rsidP="00743794">
      <w:pPr>
        <w:pStyle w:val="Standard"/>
        <w:spacing w:after="0"/>
        <w:ind w:left="172" w:right="176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743794">
        <w:rPr>
          <w:rFonts w:ascii="Times New Roman" w:eastAsia="Times New Roman" w:hAnsi="Times New Roman" w:cs="Times New Roman"/>
          <w:kern w:val="0"/>
          <w:lang w:eastAsia="ru-RU"/>
        </w:rPr>
        <w:t>2.6. Выносить из столовой продукты питания и посуду.</w:t>
      </w:r>
    </w:p>
    <w:p w14:paraId="098AB831" w14:textId="77777777" w:rsidR="00743794" w:rsidRPr="00743794" w:rsidRDefault="00743794" w:rsidP="00743794">
      <w:pPr>
        <w:pStyle w:val="Standard"/>
        <w:spacing w:after="0"/>
        <w:ind w:left="172" w:right="176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743794">
        <w:rPr>
          <w:rFonts w:ascii="Times New Roman" w:eastAsia="Times New Roman" w:hAnsi="Times New Roman" w:cs="Times New Roman"/>
          <w:kern w:val="0"/>
          <w:lang w:eastAsia="ru-RU"/>
        </w:rPr>
        <w:t>2.7. Ходить в спальных корпусах в уличной обуви.</w:t>
      </w:r>
    </w:p>
    <w:p w14:paraId="29C8EC58" w14:textId="77777777" w:rsidR="00743794" w:rsidRPr="00743794" w:rsidRDefault="00743794" w:rsidP="00743794">
      <w:pPr>
        <w:pStyle w:val="Standard"/>
        <w:spacing w:after="0"/>
        <w:ind w:left="172" w:right="176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743794">
        <w:rPr>
          <w:rFonts w:ascii="Times New Roman" w:eastAsia="Times New Roman" w:hAnsi="Times New Roman" w:cs="Times New Roman"/>
          <w:kern w:val="0"/>
          <w:lang w:eastAsia="ru-RU"/>
        </w:rPr>
        <w:t>2.8. Плевать на пол, землю, в раковины, унитазы.</w:t>
      </w:r>
    </w:p>
    <w:p w14:paraId="1C1FBCD2" w14:textId="77777777" w:rsidR="00743794" w:rsidRPr="00743794" w:rsidRDefault="00743794" w:rsidP="00743794">
      <w:pPr>
        <w:pStyle w:val="Standard"/>
        <w:spacing w:after="0"/>
        <w:ind w:left="172" w:right="176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743794">
        <w:rPr>
          <w:rFonts w:ascii="Times New Roman" w:eastAsia="Times New Roman" w:hAnsi="Times New Roman" w:cs="Times New Roman"/>
          <w:kern w:val="0"/>
          <w:lang w:eastAsia="ru-RU"/>
        </w:rPr>
        <w:t>2.9. Вступать в пререкания и грубить персоналу Учреждения.</w:t>
      </w:r>
    </w:p>
    <w:p w14:paraId="089B7765" w14:textId="77777777" w:rsidR="00743794" w:rsidRPr="00743794" w:rsidRDefault="00743794" w:rsidP="00743794">
      <w:pPr>
        <w:pStyle w:val="Standard"/>
        <w:spacing w:after="0"/>
        <w:ind w:left="172" w:right="176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743794">
        <w:rPr>
          <w:rFonts w:ascii="Times New Roman" w:eastAsia="Times New Roman" w:hAnsi="Times New Roman" w:cs="Times New Roman"/>
          <w:kern w:val="0"/>
          <w:lang w:eastAsia="ru-RU"/>
        </w:rPr>
        <w:t>2.10. Применять рукоприкладство, угрозы, запугивание, шантаж в отношении отдыхающих и персонала Учреждения.</w:t>
      </w:r>
    </w:p>
    <w:p w14:paraId="4F400C85" w14:textId="77777777" w:rsidR="00743794" w:rsidRPr="00743794" w:rsidRDefault="00743794" w:rsidP="00743794">
      <w:pPr>
        <w:pStyle w:val="Standard"/>
        <w:spacing w:after="0"/>
        <w:ind w:left="172" w:right="176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743794">
        <w:rPr>
          <w:rFonts w:ascii="Times New Roman" w:eastAsia="Times New Roman" w:hAnsi="Times New Roman" w:cs="Times New Roman"/>
          <w:kern w:val="0"/>
          <w:lang w:eastAsia="ru-RU"/>
        </w:rPr>
        <w:t>2.11. Находиться в хозяйственных помещениях и на территориях Учреждения, не предназначенных для нахождения отдыхающих.</w:t>
      </w:r>
    </w:p>
    <w:p w14:paraId="672D384F" w14:textId="77777777" w:rsidR="00743794" w:rsidRPr="00743794" w:rsidRDefault="00743794" w:rsidP="00743794">
      <w:pPr>
        <w:pStyle w:val="Standard"/>
        <w:spacing w:after="0"/>
        <w:ind w:left="172" w:right="176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743794">
        <w:rPr>
          <w:rFonts w:ascii="Times New Roman" w:eastAsia="Times New Roman" w:hAnsi="Times New Roman" w:cs="Times New Roman"/>
          <w:kern w:val="0"/>
          <w:lang w:eastAsia="ru-RU"/>
        </w:rPr>
        <w:t>2.12. Покидать корпус после отбоя.</w:t>
      </w:r>
    </w:p>
    <w:p w14:paraId="4CD6216A" w14:textId="77777777" w:rsidR="00743794" w:rsidRPr="00743794" w:rsidRDefault="00743794" w:rsidP="00743794">
      <w:pPr>
        <w:pStyle w:val="Standard"/>
        <w:spacing w:after="0"/>
        <w:ind w:left="172" w:right="176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743794">
        <w:rPr>
          <w:rFonts w:ascii="Times New Roman" w:eastAsia="Times New Roman" w:hAnsi="Times New Roman" w:cs="Times New Roman"/>
          <w:kern w:val="0"/>
          <w:lang w:eastAsia="ru-RU"/>
        </w:rPr>
        <w:t xml:space="preserve">2.13. Самостоятельно купаться в озере и бассейнах. </w:t>
      </w:r>
    </w:p>
    <w:p w14:paraId="4DCCBCDE" w14:textId="77777777" w:rsidR="00743794" w:rsidRPr="00743794" w:rsidRDefault="00743794" w:rsidP="00743794">
      <w:pPr>
        <w:pStyle w:val="Standard"/>
        <w:spacing w:after="0"/>
        <w:ind w:left="172" w:right="176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743794">
        <w:rPr>
          <w:rFonts w:ascii="Times New Roman" w:eastAsia="Times New Roman" w:hAnsi="Times New Roman" w:cs="Times New Roman"/>
          <w:kern w:val="0"/>
          <w:lang w:eastAsia="ru-RU"/>
        </w:rPr>
        <w:t xml:space="preserve">2.14. Привозить, использовать печатную, аудио, видео, компьютерную продукцию, содержащую пропаганду </w:t>
      </w:r>
      <w:proofErr w:type="spellStart"/>
      <w:r w:rsidRPr="00743794">
        <w:rPr>
          <w:rFonts w:ascii="Times New Roman" w:eastAsia="Times New Roman" w:hAnsi="Times New Roman" w:cs="Times New Roman"/>
          <w:kern w:val="0"/>
          <w:lang w:eastAsia="ru-RU"/>
        </w:rPr>
        <w:t>безкультурного</w:t>
      </w:r>
      <w:proofErr w:type="spellEnd"/>
      <w:r w:rsidRPr="00743794">
        <w:rPr>
          <w:rFonts w:ascii="Times New Roman" w:eastAsia="Times New Roman" w:hAnsi="Times New Roman" w:cs="Times New Roman"/>
          <w:kern w:val="0"/>
          <w:lang w:eastAsia="ru-RU"/>
        </w:rPr>
        <w:t xml:space="preserve"> поведения, насилия, порнографии и </w:t>
      </w:r>
      <w:proofErr w:type="spellStart"/>
      <w:r w:rsidRPr="00743794">
        <w:rPr>
          <w:rFonts w:ascii="Times New Roman" w:eastAsia="Times New Roman" w:hAnsi="Times New Roman" w:cs="Times New Roman"/>
          <w:kern w:val="0"/>
          <w:lang w:eastAsia="ru-RU"/>
        </w:rPr>
        <w:t>экстремиского</w:t>
      </w:r>
      <w:proofErr w:type="spellEnd"/>
      <w:r w:rsidRPr="00743794">
        <w:rPr>
          <w:rFonts w:ascii="Times New Roman" w:eastAsia="Times New Roman" w:hAnsi="Times New Roman" w:cs="Times New Roman"/>
          <w:kern w:val="0"/>
          <w:lang w:eastAsia="ru-RU"/>
        </w:rPr>
        <w:t xml:space="preserve"> характера, а также продукцию с возрастным цензом 18+.</w:t>
      </w:r>
    </w:p>
    <w:p w14:paraId="427676ED" w14:textId="04BADA18" w:rsidR="00743794" w:rsidRPr="00743794" w:rsidRDefault="00743794" w:rsidP="00743794">
      <w:pPr>
        <w:pStyle w:val="Standard"/>
        <w:spacing w:after="0"/>
        <w:ind w:left="172" w:right="176"/>
        <w:textAlignment w:val="auto"/>
      </w:pPr>
      <w:r w:rsidRPr="00743794">
        <w:rPr>
          <w:rFonts w:ascii="Times New Roman" w:eastAsia="Times New Roman" w:hAnsi="Times New Roman" w:cs="Times New Roman"/>
          <w:kern w:val="0"/>
          <w:lang w:eastAsia="ru-RU"/>
        </w:rPr>
        <w:t>2.15.</w:t>
      </w:r>
      <w:r w:rsidRPr="00743794">
        <w:t xml:space="preserve"> </w:t>
      </w:r>
      <w:r w:rsidRPr="00743794">
        <w:rPr>
          <w:rFonts w:ascii="Times New Roman" w:eastAsia="Times New Roman" w:hAnsi="Times New Roman" w:cs="Times New Roman"/>
          <w:kern w:val="0"/>
          <w:lang w:eastAsia="ru-RU"/>
        </w:rPr>
        <w:t>Привозить: сухие пищевые концентраты быстрого приготовления; соусы; кетчупы; майонезы; паштеты; блинчики с мясом и творогом; кремовые кондитерские изделия; сырокопченые мясные изделия и колбасы; грибы и изделия из них; студни; пресервы;  карамель; жевательную резинку; холодные напитки и морсы из плодово-ягодного сырья; кумыс; ядра арахиса; абрикосовой косточки; маринованные овощи и фрукты; плодоовощную продукцию с признаками порчи; пищевые продукты с истекшим сроком годности и признаками недоброкачественности.</w:t>
      </w:r>
    </w:p>
    <w:p w14:paraId="55BD399D" w14:textId="77777777" w:rsidR="00743794" w:rsidRPr="00743794" w:rsidRDefault="00743794" w:rsidP="00743794">
      <w:pPr>
        <w:spacing w:after="0" w:line="240" w:lineRule="auto"/>
        <w:ind w:right="142"/>
        <w:jc w:val="center"/>
        <w:rPr>
          <w:rFonts w:cs="Times New Roman"/>
          <w:b/>
          <w:sz w:val="22"/>
        </w:rPr>
      </w:pPr>
      <w:r w:rsidRPr="00743794">
        <w:rPr>
          <w:rFonts w:eastAsia="Times New Roman" w:cs="Times New Roman"/>
          <w:b/>
          <w:sz w:val="22"/>
          <w:lang w:eastAsia="ru-RU"/>
        </w:rPr>
        <w:t>В случае несоблюдения Правил, к отдыхающим могут быть применены различные меры административного воздействия, включая принятие администрацией лагеря решения о его отчислении, без компенсации стоимости путевки.</w:t>
      </w:r>
    </w:p>
    <w:p w14:paraId="09F965BB" w14:textId="3FC072E0" w:rsidR="00582EA4" w:rsidRPr="00743794" w:rsidRDefault="00582EA4" w:rsidP="00743794">
      <w:pPr>
        <w:spacing w:after="0" w:line="240" w:lineRule="auto"/>
        <w:jc w:val="both"/>
        <w:rPr>
          <w:rFonts w:cs="Times New Roman"/>
          <w:sz w:val="22"/>
          <w:shd w:val="clear" w:color="auto" w:fill="FFFFFF"/>
        </w:rPr>
      </w:pPr>
    </w:p>
    <w:p w14:paraId="5503E134" w14:textId="10E35BF7" w:rsidR="00582EA4" w:rsidRPr="00743794" w:rsidRDefault="00582EA4" w:rsidP="00743794">
      <w:pPr>
        <w:spacing w:after="0" w:line="240" w:lineRule="auto"/>
        <w:ind w:firstLine="6663"/>
        <w:jc w:val="both"/>
        <w:rPr>
          <w:rFonts w:cs="Times New Roman"/>
          <w:sz w:val="22"/>
          <w:shd w:val="clear" w:color="auto" w:fill="FFFFFF"/>
        </w:rPr>
      </w:pPr>
    </w:p>
    <w:p w14:paraId="5F054E89" w14:textId="7D99ECE6" w:rsidR="00743794" w:rsidRDefault="00743794" w:rsidP="00743794">
      <w:pPr>
        <w:spacing w:after="0" w:line="240" w:lineRule="auto"/>
        <w:ind w:left="6663"/>
        <w:jc w:val="both"/>
        <w:rPr>
          <w:rFonts w:cs="Times New Roman"/>
          <w:sz w:val="22"/>
          <w:shd w:val="clear" w:color="auto" w:fill="FFFFFF"/>
        </w:rPr>
      </w:pPr>
      <w:r>
        <w:rPr>
          <w:rFonts w:cs="Times New Roman"/>
          <w:sz w:val="22"/>
          <w:shd w:val="clear" w:color="auto" w:fill="FFFFFF"/>
        </w:rPr>
        <w:lastRenderedPageBreak/>
        <w:t>Приложение №2 к приказу от 14.03.2017г. №</w:t>
      </w:r>
      <w:r w:rsidR="007106BB">
        <w:rPr>
          <w:rFonts w:cs="Times New Roman"/>
          <w:sz w:val="22"/>
          <w:shd w:val="clear" w:color="auto" w:fill="FFFFFF"/>
        </w:rPr>
        <w:t>17-р</w:t>
      </w:r>
    </w:p>
    <w:p w14:paraId="69A2BDAD" w14:textId="77777777" w:rsidR="00743794" w:rsidRDefault="00743794" w:rsidP="00743794">
      <w:pPr>
        <w:spacing w:after="0" w:line="240" w:lineRule="auto"/>
        <w:ind w:firstLine="6663"/>
        <w:jc w:val="both"/>
        <w:rPr>
          <w:rFonts w:cs="Times New Roman"/>
          <w:sz w:val="22"/>
          <w:shd w:val="clear" w:color="auto" w:fill="FFFFFF"/>
        </w:rPr>
      </w:pPr>
    </w:p>
    <w:p w14:paraId="235382DF" w14:textId="68AE2A7B" w:rsidR="00743794" w:rsidRDefault="00743794" w:rsidP="00743794">
      <w:pPr>
        <w:spacing w:after="0" w:line="240" w:lineRule="auto"/>
        <w:ind w:firstLine="6663"/>
        <w:jc w:val="both"/>
        <w:rPr>
          <w:rFonts w:cs="Times New Roman"/>
          <w:sz w:val="22"/>
          <w:shd w:val="clear" w:color="auto" w:fill="FFFFFF"/>
        </w:rPr>
      </w:pPr>
      <w:r>
        <w:rPr>
          <w:rFonts w:cs="Times New Roman"/>
          <w:sz w:val="22"/>
          <w:shd w:val="clear" w:color="auto" w:fill="FFFFFF"/>
        </w:rPr>
        <w:t>УТВЕРЖДЕН</w:t>
      </w:r>
    </w:p>
    <w:p w14:paraId="55D06380" w14:textId="2D5675A2" w:rsidR="00743794" w:rsidRDefault="00743794" w:rsidP="00743794">
      <w:pPr>
        <w:spacing w:after="0" w:line="240" w:lineRule="auto"/>
        <w:ind w:firstLine="6663"/>
        <w:jc w:val="both"/>
        <w:rPr>
          <w:rFonts w:cs="Times New Roman"/>
          <w:sz w:val="22"/>
          <w:shd w:val="clear" w:color="auto" w:fill="FFFFFF"/>
        </w:rPr>
      </w:pPr>
      <w:r>
        <w:rPr>
          <w:rFonts w:cs="Times New Roman"/>
          <w:sz w:val="22"/>
          <w:shd w:val="clear" w:color="auto" w:fill="FFFFFF"/>
        </w:rPr>
        <w:t>приказом от 14.03.2017г. №</w:t>
      </w:r>
      <w:r w:rsidR="007106BB">
        <w:rPr>
          <w:rFonts w:cs="Times New Roman"/>
          <w:sz w:val="22"/>
          <w:shd w:val="clear" w:color="auto" w:fill="FFFFFF"/>
        </w:rPr>
        <w:t>17-р</w:t>
      </w:r>
    </w:p>
    <w:p w14:paraId="36861212" w14:textId="77777777" w:rsidR="00743794" w:rsidRDefault="00743794" w:rsidP="00743794">
      <w:pPr>
        <w:spacing w:after="0" w:line="240" w:lineRule="auto"/>
        <w:ind w:firstLine="6663"/>
        <w:jc w:val="both"/>
        <w:rPr>
          <w:rFonts w:cs="Times New Roman"/>
          <w:sz w:val="22"/>
          <w:shd w:val="clear" w:color="auto" w:fill="FFFFFF"/>
        </w:rPr>
      </w:pPr>
    </w:p>
    <w:p w14:paraId="691829B7" w14:textId="77777777" w:rsidR="00743794" w:rsidRDefault="00743794" w:rsidP="00743794">
      <w:pPr>
        <w:tabs>
          <w:tab w:val="left" w:pos="1134"/>
        </w:tabs>
        <w:spacing w:after="0" w:line="240" w:lineRule="auto"/>
        <w:jc w:val="center"/>
        <w:rPr>
          <w:rFonts w:cs="Times New Roman"/>
          <w:b/>
          <w:bCs/>
          <w:sz w:val="16"/>
          <w:szCs w:val="16"/>
        </w:rPr>
      </w:pPr>
    </w:p>
    <w:p w14:paraId="140D6654" w14:textId="5083BDE0" w:rsidR="00743794" w:rsidRPr="00743794" w:rsidRDefault="00743794" w:rsidP="00743794">
      <w:pPr>
        <w:tabs>
          <w:tab w:val="left" w:pos="1134"/>
        </w:tabs>
        <w:spacing w:after="0" w:line="240" w:lineRule="auto"/>
        <w:jc w:val="center"/>
        <w:rPr>
          <w:rFonts w:cs="Times New Roman"/>
          <w:b/>
          <w:bCs/>
          <w:sz w:val="22"/>
        </w:rPr>
      </w:pPr>
      <w:r w:rsidRPr="00743794">
        <w:rPr>
          <w:rFonts w:cs="Times New Roman"/>
          <w:b/>
          <w:bCs/>
          <w:sz w:val="22"/>
        </w:rPr>
        <w:t>Порядок отчисления отдыхающего ребенка из МАУ «ДЦ «Березки»</w:t>
      </w:r>
    </w:p>
    <w:p w14:paraId="611B6314" w14:textId="6A53A512" w:rsidR="00743794" w:rsidRPr="00743794" w:rsidRDefault="00743794" w:rsidP="00743794">
      <w:pPr>
        <w:pStyle w:val="a3"/>
        <w:numPr>
          <w:ilvl w:val="0"/>
          <w:numId w:val="17"/>
        </w:numPr>
        <w:spacing w:before="120" w:after="0" w:line="240" w:lineRule="auto"/>
        <w:ind w:left="0" w:firstLine="420"/>
        <w:jc w:val="both"/>
        <w:rPr>
          <w:sz w:val="22"/>
        </w:rPr>
      </w:pPr>
      <w:r w:rsidRPr="00743794">
        <w:rPr>
          <w:sz w:val="22"/>
        </w:rPr>
        <w:t xml:space="preserve">Начальник лагеря имеет право отчислить отдыхающего ребёнка из лагеря с транспортировкой за счет родителей (законных представителей) и в их сопровождении до места жительства, по следующим </w:t>
      </w:r>
      <w:r>
        <w:rPr>
          <w:sz w:val="22"/>
        </w:rPr>
        <w:t>основаниям</w:t>
      </w:r>
      <w:r w:rsidRPr="00743794">
        <w:rPr>
          <w:sz w:val="22"/>
        </w:rPr>
        <w:t xml:space="preserve">: </w:t>
      </w:r>
    </w:p>
    <w:p w14:paraId="72B4E9CD" w14:textId="77777777" w:rsidR="00743794" w:rsidRPr="00743794" w:rsidRDefault="00743794" w:rsidP="00743794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2"/>
        </w:rPr>
      </w:pPr>
      <w:r w:rsidRPr="00743794">
        <w:rPr>
          <w:sz w:val="22"/>
        </w:rPr>
        <w:t xml:space="preserve">грубое нарушение мер собственной безопасности, нарушение режима, самовольный уход с территории лагеря или из корпуса после отбоя, самовольное купание или неоднократное нарушение правил поведения на воде, нарушение правил пожарной безопасности, электробезопасности; </w:t>
      </w:r>
    </w:p>
    <w:p w14:paraId="217A6120" w14:textId="77777777" w:rsidR="00743794" w:rsidRPr="00743794" w:rsidRDefault="00743794" w:rsidP="00743794">
      <w:pPr>
        <w:pStyle w:val="a3"/>
        <w:numPr>
          <w:ilvl w:val="0"/>
          <w:numId w:val="18"/>
        </w:numPr>
        <w:spacing w:before="120" w:after="0" w:line="240" w:lineRule="auto"/>
        <w:jc w:val="both"/>
        <w:rPr>
          <w:sz w:val="22"/>
        </w:rPr>
      </w:pPr>
      <w:r w:rsidRPr="00743794">
        <w:rPr>
          <w:sz w:val="22"/>
        </w:rPr>
        <w:t xml:space="preserve">воровство, вымогательство, угрозы, причинение морального или физического вреда со стороны ребенка по отношению к другим детям; </w:t>
      </w:r>
    </w:p>
    <w:p w14:paraId="6EECC1A5" w14:textId="77777777" w:rsidR="00743794" w:rsidRPr="00743794" w:rsidRDefault="00743794" w:rsidP="00743794">
      <w:pPr>
        <w:pStyle w:val="a3"/>
        <w:numPr>
          <w:ilvl w:val="0"/>
          <w:numId w:val="18"/>
        </w:numPr>
        <w:spacing w:before="120" w:after="0" w:line="240" w:lineRule="auto"/>
        <w:jc w:val="both"/>
        <w:rPr>
          <w:sz w:val="22"/>
        </w:rPr>
      </w:pPr>
      <w:r w:rsidRPr="00743794">
        <w:rPr>
          <w:sz w:val="22"/>
        </w:rPr>
        <w:t xml:space="preserve">употребление спиртных напитков (включая пиво), наркотических средств, курение; </w:t>
      </w:r>
    </w:p>
    <w:p w14:paraId="0BCDB98D" w14:textId="77777777" w:rsidR="00743794" w:rsidRPr="00743794" w:rsidRDefault="00743794" w:rsidP="00743794">
      <w:pPr>
        <w:pStyle w:val="a3"/>
        <w:numPr>
          <w:ilvl w:val="0"/>
          <w:numId w:val="18"/>
        </w:numPr>
        <w:spacing w:before="120" w:after="0" w:line="240" w:lineRule="auto"/>
        <w:jc w:val="both"/>
        <w:rPr>
          <w:sz w:val="22"/>
        </w:rPr>
      </w:pPr>
      <w:r w:rsidRPr="00743794">
        <w:rPr>
          <w:sz w:val="22"/>
        </w:rPr>
        <w:t xml:space="preserve">обнаружение у ребенка медицинских противопоказаний или хронических заболеваний, не указанных в анкете или медицинских справках, которые могут негативно отразиться на его здоровье во время пребывания в лагере. </w:t>
      </w:r>
    </w:p>
    <w:p w14:paraId="6E540B32" w14:textId="77777777" w:rsidR="00743794" w:rsidRPr="00743794" w:rsidRDefault="00743794" w:rsidP="00743794">
      <w:pPr>
        <w:pStyle w:val="a3"/>
        <w:numPr>
          <w:ilvl w:val="0"/>
          <w:numId w:val="18"/>
        </w:numPr>
        <w:spacing w:before="120" w:after="0" w:line="240" w:lineRule="auto"/>
        <w:jc w:val="both"/>
        <w:rPr>
          <w:sz w:val="22"/>
        </w:rPr>
      </w:pPr>
      <w:r w:rsidRPr="00743794">
        <w:rPr>
          <w:sz w:val="22"/>
        </w:rPr>
        <w:t xml:space="preserve">распространение и пропаганда курения, пьянства, наркотиков, а также развратное и некультурное поведение, сквернословие, грубость педагогам, нанесение любых телесных повреждений другим лицам. </w:t>
      </w:r>
    </w:p>
    <w:p w14:paraId="293E671D" w14:textId="77777777" w:rsidR="00743794" w:rsidRPr="00743794" w:rsidRDefault="00743794" w:rsidP="00743794">
      <w:pPr>
        <w:pStyle w:val="a3"/>
        <w:numPr>
          <w:ilvl w:val="0"/>
          <w:numId w:val="18"/>
        </w:numPr>
        <w:spacing w:before="120" w:after="0" w:line="240" w:lineRule="auto"/>
        <w:jc w:val="both"/>
        <w:rPr>
          <w:sz w:val="22"/>
        </w:rPr>
      </w:pPr>
      <w:r w:rsidRPr="00743794">
        <w:rPr>
          <w:sz w:val="22"/>
        </w:rPr>
        <w:t xml:space="preserve">совершение действий, несущих угрозу жизни или здоровью людей (сотрудников лагеря, детей и др.). </w:t>
      </w:r>
    </w:p>
    <w:p w14:paraId="5A069761" w14:textId="534D41F6" w:rsidR="00743794" w:rsidRPr="00743794" w:rsidRDefault="00743794" w:rsidP="00743794">
      <w:pPr>
        <w:spacing w:after="0" w:line="240" w:lineRule="auto"/>
        <w:ind w:firstLine="420"/>
        <w:jc w:val="both"/>
        <w:rPr>
          <w:rFonts w:cs="Times New Roman"/>
          <w:sz w:val="22"/>
        </w:rPr>
      </w:pPr>
      <w:r w:rsidRPr="00743794">
        <w:rPr>
          <w:rFonts w:cs="Times New Roman"/>
          <w:sz w:val="22"/>
        </w:rPr>
        <w:t>2. Воспитатель отряда, в присутствии ребенка, извещает родителя (законного представителя) о системных нарушениях ребенком вышеуказанных правил и предупреждает о</w:t>
      </w:r>
      <w:r>
        <w:rPr>
          <w:rFonts w:cs="Times New Roman"/>
          <w:sz w:val="22"/>
        </w:rPr>
        <w:t xml:space="preserve"> возможном</w:t>
      </w:r>
      <w:r w:rsidRPr="00743794">
        <w:rPr>
          <w:rFonts w:cs="Times New Roman"/>
          <w:sz w:val="22"/>
        </w:rPr>
        <w:t xml:space="preserve"> отчислении из лагеря. </w:t>
      </w:r>
    </w:p>
    <w:p w14:paraId="49EA47E5" w14:textId="32BB7D39" w:rsidR="00743794" w:rsidRPr="00743794" w:rsidRDefault="00743794" w:rsidP="00743794">
      <w:pPr>
        <w:spacing w:after="0" w:line="240" w:lineRule="auto"/>
        <w:ind w:firstLine="420"/>
        <w:jc w:val="both"/>
        <w:rPr>
          <w:rFonts w:cs="Times New Roman"/>
          <w:sz w:val="22"/>
        </w:rPr>
      </w:pPr>
      <w:r w:rsidRPr="00743794">
        <w:rPr>
          <w:rFonts w:cs="Times New Roman"/>
          <w:sz w:val="22"/>
        </w:rPr>
        <w:t>3. Отчисление производится начальником лагеря, на основании документов (актов, медицинских справок</w:t>
      </w:r>
      <w:r>
        <w:rPr>
          <w:rFonts w:cs="Times New Roman"/>
          <w:sz w:val="22"/>
        </w:rPr>
        <w:t>, докладных записок, жалоб, имеющихся фото-видеоматериалов</w:t>
      </w:r>
      <w:r w:rsidRPr="00743794">
        <w:rPr>
          <w:rFonts w:cs="Times New Roman"/>
          <w:sz w:val="22"/>
        </w:rPr>
        <w:t xml:space="preserve"> и т.п.), подтверждающих вышеуказанные причины. </w:t>
      </w:r>
    </w:p>
    <w:p w14:paraId="3BD4E5FF" w14:textId="77777777" w:rsidR="00743794" w:rsidRPr="00743794" w:rsidRDefault="00743794" w:rsidP="00743794">
      <w:pPr>
        <w:spacing w:after="0" w:line="240" w:lineRule="auto"/>
        <w:ind w:firstLine="420"/>
        <w:jc w:val="both"/>
        <w:rPr>
          <w:rFonts w:cs="Times New Roman"/>
          <w:sz w:val="22"/>
        </w:rPr>
      </w:pPr>
      <w:r w:rsidRPr="00743794">
        <w:rPr>
          <w:rFonts w:cs="Times New Roman"/>
          <w:sz w:val="22"/>
        </w:rPr>
        <w:t>4. Отчисление несовершеннолетнего воспитанника, как мера дисциплинарного взыскания, применяется, если иные меры дисциплинарного взыскания и меры педагогического воздействия не дали результата и дальнейшее пребывание воспитанника в Учреждении оказывает отрицательное влияние на других воспитанников, нарушает их права и права работников, а также нормальное функционирование Учреждения.</w:t>
      </w:r>
    </w:p>
    <w:p w14:paraId="71883E40" w14:textId="77777777" w:rsidR="00743794" w:rsidRPr="00743794" w:rsidRDefault="00743794" w:rsidP="00743794">
      <w:pPr>
        <w:spacing w:after="0" w:line="240" w:lineRule="auto"/>
        <w:ind w:firstLine="426"/>
        <w:jc w:val="both"/>
        <w:rPr>
          <w:rFonts w:cs="Times New Roman"/>
          <w:sz w:val="22"/>
        </w:rPr>
      </w:pPr>
      <w:r w:rsidRPr="00743794">
        <w:rPr>
          <w:rFonts w:cs="Times New Roman"/>
          <w:sz w:val="22"/>
        </w:rPr>
        <w:t xml:space="preserve">5. Уполномоченные представители МАУ «ДЦ </w:t>
      </w:r>
      <w:proofErr w:type="gramStart"/>
      <w:r w:rsidRPr="00743794">
        <w:rPr>
          <w:rFonts w:cs="Times New Roman"/>
          <w:sz w:val="22"/>
        </w:rPr>
        <w:t>« Березки</w:t>
      </w:r>
      <w:proofErr w:type="gramEnd"/>
      <w:r w:rsidRPr="00743794">
        <w:rPr>
          <w:rFonts w:cs="Times New Roman"/>
          <w:sz w:val="22"/>
        </w:rPr>
        <w:t>» передают отчисленного из лагеря  ребенка родителям (законным представителям) в месте и в сроки, согласованные Сторонами.</w:t>
      </w:r>
      <w:r w:rsidRPr="00743794">
        <w:rPr>
          <w:sz w:val="22"/>
        </w:rPr>
        <w:t xml:space="preserve"> </w:t>
      </w:r>
      <w:r w:rsidRPr="00743794">
        <w:rPr>
          <w:rFonts w:cs="Times New Roman"/>
          <w:sz w:val="22"/>
        </w:rPr>
        <w:t xml:space="preserve">Сопровождающий в течение одного часа ждет родителей в согласованном месте. После истечения </w:t>
      </w:r>
      <w:proofErr w:type="gramStart"/>
      <w:r w:rsidRPr="00743794">
        <w:rPr>
          <w:rFonts w:cs="Times New Roman"/>
          <w:sz w:val="22"/>
        </w:rPr>
        <w:t>указанного  срока</w:t>
      </w:r>
      <w:proofErr w:type="gramEnd"/>
      <w:r w:rsidRPr="00743794">
        <w:rPr>
          <w:rFonts w:cs="Times New Roman"/>
          <w:sz w:val="22"/>
        </w:rPr>
        <w:t>, при отсутствии извещения от родителя (законного представителя) о причинах и времени задержки, сопровождающий передает ребенка в отделение полиции.</w:t>
      </w:r>
    </w:p>
    <w:p w14:paraId="12C91C8E" w14:textId="77777777" w:rsidR="00743794" w:rsidRPr="00743794" w:rsidRDefault="00743794" w:rsidP="00743794">
      <w:pPr>
        <w:spacing w:after="0" w:line="240" w:lineRule="auto"/>
        <w:ind w:firstLine="426"/>
        <w:jc w:val="both"/>
        <w:rPr>
          <w:rFonts w:cs="Times New Roman"/>
          <w:sz w:val="22"/>
        </w:rPr>
      </w:pPr>
      <w:r w:rsidRPr="00743794">
        <w:rPr>
          <w:rFonts w:cs="Times New Roman"/>
          <w:sz w:val="22"/>
        </w:rPr>
        <w:t>6. МАУ «ДЦ «Березки», в обязательном порядке, передает ребенка в отделение участковых уполномоченных полиции и подразделение по делам несовершеннолетних отдела министерства внутренних дел (ОДН ОУУП и ПДН О МВД России)  по Волжскому району Самарской области, в случае, когда, при совершении представителями учреждения неоднократных попыток, связаться с родителями (законными представителями) отчисленного ребенка не представляется возможным, а также когда родители (законные представители) не являются (или отказываются) забирать отчисленного из лагеря ребенка.</w:t>
      </w:r>
    </w:p>
    <w:p w14:paraId="7D4BBE8F" w14:textId="5DDA7E1E" w:rsidR="00582EA4" w:rsidRPr="00743794" w:rsidRDefault="00582EA4" w:rsidP="00743794">
      <w:pPr>
        <w:spacing w:after="0" w:line="240" w:lineRule="auto"/>
        <w:jc w:val="both"/>
        <w:rPr>
          <w:rFonts w:cs="Times New Roman"/>
          <w:sz w:val="22"/>
          <w:shd w:val="clear" w:color="auto" w:fill="FFFFFF"/>
        </w:rPr>
      </w:pPr>
    </w:p>
    <w:p w14:paraId="22251CA4" w14:textId="04C88DF5" w:rsidR="00582EA4" w:rsidRPr="00743794" w:rsidRDefault="00582EA4" w:rsidP="00743794">
      <w:pPr>
        <w:spacing w:after="0" w:line="240" w:lineRule="auto"/>
        <w:ind w:firstLine="6663"/>
        <w:jc w:val="both"/>
        <w:rPr>
          <w:rFonts w:cs="Times New Roman"/>
          <w:sz w:val="22"/>
          <w:shd w:val="clear" w:color="auto" w:fill="FFFFFF"/>
        </w:rPr>
      </w:pPr>
    </w:p>
    <w:p w14:paraId="1CFAA355" w14:textId="5658B79D" w:rsidR="00582EA4" w:rsidRPr="00743794" w:rsidRDefault="00582EA4" w:rsidP="00743794">
      <w:pPr>
        <w:spacing w:after="0" w:line="240" w:lineRule="auto"/>
        <w:ind w:firstLine="6663"/>
        <w:jc w:val="both"/>
        <w:rPr>
          <w:rFonts w:cs="Times New Roman"/>
          <w:sz w:val="22"/>
          <w:shd w:val="clear" w:color="auto" w:fill="FFFFFF"/>
        </w:rPr>
      </w:pPr>
    </w:p>
    <w:p w14:paraId="2488E3AB" w14:textId="3292E499" w:rsidR="00582EA4" w:rsidRPr="00743794" w:rsidRDefault="00582EA4" w:rsidP="00743794">
      <w:pPr>
        <w:spacing w:after="0" w:line="240" w:lineRule="auto"/>
        <w:ind w:firstLine="6663"/>
        <w:jc w:val="both"/>
        <w:rPr>
          <w:rFonts w:cs="Times New Roman"/>
          <w:sz w:val="22"/>
          <w:shd w:val="clear" w:color="auto" w:fill="FFFFFF"/>
        </w:rPr>
      </w:pPr>
    </w:p>
    <w:p w14:paraId="48589461" w14:textId="09411C11" w:rsidR="00582EA4" w:rsidRPr="00743794" w:rsidRDefault="00582EA4" w:rsidP="00582EA4">
      <w:pPr>
        <w:spacing w:after="0" w:line="240" w:lineRule="auto"/>
        <w:ind w:firstLine="6663"/>
        <w:jc w:val="both"/>
        <w:rPr>
          <w:rFonts w:cs="Times New Roman"/>
          <w:sz w:val="22"/>
          <w:shd w:val="clear" w:color="auto" w:fill="FFFFFF"/>
        </w:rPr>
      </w:pPr>
    </w:p>
    <w:p w14:paraId="21DE6EF3" w14:textId="6D5331A6" w:rsidR="00582EA4" w:rsidRPr="00743794" w:rsidRDefault="00582EA4" w:rsidP="00582EA4">
      <w:pPr>
        <w:spacing w:after="0" w:line="240" w:lineRule="auto"/>
        <w:ind w:firstLine="6663"/>
        <w:jc w:val="both"/>
        <w:rPr>
          <w:rFonts w:cs="Times New Roman"/>
          <w:sz w:val="22"/>
          <w:shd w:val="clear" w:color="auto" w:fill="FFFFFF"/>
        </w:rPr>
      </w:pPr>
    </w:p>
    <w:p w14:paraId="2BA49130" w14:textId="636296DB" w:rsidR="00582EA4" w:rsidRPr="00743794" w:rsidRDefault="00582EA4" w:rsidP="00582EA4">
      <w:pPr>
        <w:spacing w:after="0" w:line="240" w:lineRule="auto"/>
        <w:ind w:firstLine="6663"/>
        <w:jc w:val="both"/>
        <w:rPr>
          <w:rFonts w:cs="Times New Roman"/>
          <w:sz w:val="22"/>
          <w:shd w:val="clear" w:color="auto" w:fill="FFFFFF"/>
        </w:rPr>
      </w:pPr>
    </w:p>
    <w:p w14:paraId="58424725" w14:textId="01B02C63" w:rsidR="00582EA4" w:rsidRPr="00743794" w:rsidRDefault="00582EA4" w:rsidP="00582EA4">
      <w:pPr>
        <w:spacing w:after="0" w:line="240" w:lineRule="auto"/>
        <w:ind w:firstLine="6663"/>
        <w:jc w:val="both"/>
        <w:rPr>
          <w:rFonts w:cs="Times New Roman"/>
          <w:sz w:val="22"/>
          <w:shd w:val="clear" w:color="auto" w:fill="FFFFFF"/>
        </w:rPr>
      </w:pPr>
    </w:p>
    <w:p w14:paraId="47230BFE" w14:textId="77777777" w:rsidR="00D36B9C" w:rsidRDefault="00D36B9C" w:rsidP="00582EA4">
      <w:pPr>
        <w:spacing w:after="0" w:line="240" w:lineRule="auto"/>
        <w:ind w:firstLine="6663"/>
        <w:jc w:val="both"/>
        <w:rPr>
          <w:rFonts w:cs="Times New Roman"/>
          <w:sz w:val="22"/>
          <w:shd w:val="clear" w:color="auto" w:fill="FFFFFF"/>
        </w:rPr>
      </w:pPr>
    </w:p>
    <w:p w14:paraId="7388ECF5" w14:textId="66F76591" w:rsidR="00582EA4" w:rsidRDefault="00582EA4" w:rsidP="00743794">
      <w:pPr>
        <w:spacing w:after="0" w:line="240" w:lineRule="auto"/>
        <w:rPr>
          <w:rFonts w:cs="Times New Roman"/>
          <w:sz w:val="22"/>
          <w:shd w:val="clear" w:color="auto" w:fill="FFFFFF"/>
        </w:rPr>
      </w:pPr>
    </w:p>
    <w:sectPr w:rsidR="00582EA4" w:rsidSect="002F6AF5">
      <w:pgSz w:w="11906" w:h="16838"/>
      <w:pgMar w:top="851" w:right="707" w:bottom="426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AFF" w:usb1="4000ACFF" w:usb2="00000009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47EE"/>
    <w:multiLevelType w:val="hybridMultilevel"/>
    <w:tmpl w:val="C5969D0E"/>
    <w:lvl w:ilvl="0" w:tplc="B694FB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382263"/>
    <w:multiLevelType w:val="hybridMultilevel"/>
    <w:tmpl w:val="3BA8E4DC"/>
    <w:lvl w:ilvl="0" w:tplc="D77E8FC6">
      <w:start w:val="1"/>
      <w:numFmt w:val="decimal"/>
      <w:lvlText w:val="%1."/>
      <w:lvlJc w:val="left"/>
      <w:pPr>
        <w:ind w:left="1827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991D97"/>
    <w:multiLevelType w:val="hybridMultilevel"/>
    <w:tmpl w:val="4F944B3C"/>
    <w:lvl w:ilvl="0" w:tplc="15A4A2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C86FE9"/>
    <w:multiLevelType w:val="hybridMultilevel"/>
    <w:tmpl w:val="34F64F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2F315DF"/>
    <w:multiLevelType w:val="hybridMultilevel"/>
    <w:tmpl w:val="95F8F7E4"/>
    <w:lvl w:ilvl="0" w:tplc="D814F6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CF3950"/>
    <w:multiLevelType w:val="multilevel"/>
    <w:tmpl w:val="9B128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79A34A2"/>
    <w:multiLevelType w:val="hybridMultilevel"/>
    <w:tmpl w:val="CAC0CE90"/>
    <w:lvl w:ilvl="0" w:tplc="483EDE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4C42EC"/>
    <w:multiLevelType w:val="hybridMultilevel"/>
    <w:tmpl w:val="6F7A2252"/>
    <w:lvl w:ilvl="0" w:tplc="E07C8C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FE2663D"/>
    <w:multiLevelType w:val="hybridMultilevel"/>
    <w:tmpl w:val="EAE288F8"/>
    <w:lvl w:ilvl="0" w:tplc="F30A6C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3523FFD"/>
    <w:multiLevelType w:val="hybridMultilevel"/>
    <w:tmpl w:val="792ABF9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26A71353"/>
    <w:multiLevelType w:val="hybridMultilevel"/>
    <w:tmpl w:val="E56E509E"/>
    <w:lvl w:ilvl="0" w:tplc="C08A2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3B3A89"/>
    <w:multiLevelType w:val="hybridMultilevel"/>
    <w:tmpl w:val="0986B38A"/>
    <w:lvl w:ilvl="0" w:tplc="66A096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E5016D7"/>
    <w:multiLevelType w:val="hybridMultilevel"/>
    <w:tmpl w:val="91BC7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D365D"/>
    <w:multiLevelType w:val="hybridMultilevel"/>
    <w:tmpl w:val="2B443626"/>
    <w:lvl w:ilvl="0" w:tplc="859AE3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1254766"/>
    <w:multiLevelType w:val="hybridMultilevel"/>
    <w:tmpl w:val="9B908F4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FBC0922"/>
    <w:multiLevelType w:val="hybridMultilevel"/>
    <w:tmpl w:val="DD0CA040"/>
    <w:lvl w:ilvl="0" w:tplc="E34C96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3E51FAE"/>
    <w:multiLevelType w:val="hybridMultilevel"/>
    <w:tmpl w:val="94646210"/>
    <w:lvl w:ilvl="0" w:tplc="66E494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56E5E4A"/>
    <w:multiLevelType w:val="hybridMultilevel"/>
    <w:tmpl w:val="2E4C85EE"/>
    <w:lvl w:ilvl="0" w:tplc="26CE2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5"/>
  </w:num>
  <w:num w:numId="5">
    <w:abstractNumId w:val="15"/>
  </w:num>
  <w:num w:numId="6">
    <w:abstractNumId w:val="2"/>
  </w:num>
  <w:num w:numId="7">
    <w:abstractNumId w:val="0"/>
  </w:num>
  <w:num w:numId="8">
    <w:abstractNumId w:val="8"/>
  </w:num>
  <w:num w:numId="9">
    <w:abstractNumId w:val="13"/>
  </w:num>
  <w:num w:numId="10">
    <w:abstractNumId w:val="4"/>
  </w:num>
  <w:num w:numId="11">
    <w:abstractNumId w:val="6"/>
  </w:num>
  <w:num w:numId="12">
    <w:abstractNumId w:val="11"/>
  </w:num>
  <w:num w:numId="13">
    <w:abstractNumId w:val="10"/>
  </w:num>
  <w:num w:numId="14">
    <w:abstractNumId w:val="16"/>
  </w:num>
  <w:num w:numId="15">
    <w:abstractNumId w:val="14"/>
  </w:num>
  <w:num w:numId="16">
    <w:abstractNumId w:val="9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C4"/>
    <w:rsid w:val="00012C66"/>
    <w:rsid w:val="00027E33"/>
    <w:rsid w:val="00035A6C"/>
    <w:rsid w:val="000363EF"/>
    <w:rsid w:val="00063E35"/>
    <w:rsid w:val="00076090"/>
    <w:rsid w:val="000771D9"/>
    <w:rsid w:val="000A1D77"/>
    <w:rsid w:val="000B4515"/>
    <w:rsid w:val="000F118E"/>
    <w:rsid w:val="001133D7"/>
    <w:rsid w:val="00153FB0"/>
    <w:rsid w:val="00166578"/>
    <w:rsid w:val="00167E8F"/>
    <w:rsid w:val="00173228"/>
    <w:rsid w:val="00180D3D"/>
    <w:rsid w:val="0019341D"/>
    <w:rsid w:val="001950FB"/>
    <w:rsid w:val="001B086F"/>
    <w:rsid w:val="001C3D92"/>
    <w:rsid w:val="001E6159"/>
    <w:rsid w:val="001F4044"/>
    <w:rsid w:val="001F6405"/>
    <w:rsid w:val="00211F60"/>
    <w:rsid w:val="0022436F"/>
    <w:rsid w:val="002611A6"/>
    <w:rsid w:val="00284DC9"/>
    <w:rsid w:val="002C0D22"/>
    <w:rsid w:val="002C5F77"/>
    <w:rsid w:val="002D3A74"/>
    <w:rsid w:val="002F6AF5"/>
    <w:rsid w:val="003018F6"/>
    <w:rsid w:val="003032CD"/>
    <w:rsid w:val="00312144"/>
    <w:rsid w:val="0032536E"/>
    <w:rsid w:val="00347C53"/>
    <w:rsid w:val="00354F6B"/>
    <w:rsid w:val="0038065F"/>
    <w:rsid w:val="003A37F7"/>
    <w:rsid w:val="003E26C9"/>
    <w:rsid w:val="00415FAD"/>
    <w:rsid w:val="00424F92"/>
    <w:rsid w:val="00427A5A"/>
    <w:rsid w:val="0043296F"/>
    <w:rsid w:val="004461C4"/>
    <w:rsid w:val="00492ACA"/>
    <w:rsid w:val="004B5010"/>
    <w:rsid w:val="004B684D"/>
    <w:rsid w:val="004C4D92"/>
    <w:rsid w:val="004D7DEB"/>
    <w:rsid w:val="004E5644"/>
    <w:rsid w:val="004E7766"/>
    <w:rsid w:val="004F244A"/>
    <w:rsid w:val="004F64C5"/>
    <w:rsid w:val="00517056"/>
    <w:rsid w:val="00534476"/>
    <w:rsid w:val="00536F9E"/>
    <w:rsid w:val="0054291B"/>
    <w:rsid w:val="005463BB"/>
    <w:rsid w:val="00582EA4"/>
    <w:rsid w:val="0059130B"/>
    <w:rsid w:val="005A37BB"/>
    <w:rsid w:val="005A6174"/>
    <w:rsid w:val="005B2C94"/>
    <w:rsid w:val="005B5BB7"/>
    <w:rsid w:val="005F7A2F"/>
    <w:rsid w:val="00611DFC"/>
    <w:rsid w:val="00632FD4"/>
    <w:rsid w:val="0063376F"/>
    <w:rsid w:val="006A0050"/>
    <w:rsid w:val="006C34A1"/>
    <w:rsid w:val="006D735B"/>
    <w:rsid w:val="006E0156"/>
    <w:rsid w:val="007106BB"/>
    <w:rsid w:val="007179E9"/>
    <w:rsid w:val="00743794"/>
    <w:rsid w:val="00783090"/>
    <w:rsid w:val="00794478"/>
    <w:rsid w:val="007A2ABC"/>
    <w:rsid w:val="007E228E"/>
    <w:rsid w:val="00820605"/>
    <w:rsid w:val="00832525"/>
    <w:rsid w:val="008334A0"/>
    <w:rsid w:val="0083428C"/>
    <w:rsid w:val="00837311"/>
    <w:rsid w:val="00881208"/>
    <w:rsid w:val="008E7E35"/>
    <w:rsid w:val="00907390"/>
    <w:rsid w:val="00934B4B"/>
    <w:rsid w:val="00954C92"/>
    <w:rsid w:val="009C1F79"/>
    <w:rsid w:val="009D41BB"/>
    <w:rsid w:val="009D4427"/>
    <w:rsid w:val="009D4F23"/>
    <w:rsid w:val="00A517FD"/>
    <w:rsid w:val="00A67888"/>
    <w:rsid w:val="00A81BAD"/>
    <w:rsid w:val="00AA376B"/>
    <w:rsid w:val="00AA5C54"/>
    <w:rsid w:val="00AA6372"/>
    <w:rsid w:val="00BC69D9"/>
    <w:rsid w:val="00C0049B"/>
    <w:rsid w:val="00C0143A"/>
    <w:rsid w:val="00C440B8"/>
    <w:rsid w:val="00C779DD"/>
    <w:rsid w:val="00CA5285"/>
    <w:rsid w:val="00CB506E"/>
    <w:rsid w:val="00CC1916"/>
    <w:rsid w:val="00CF1C83"/>
    <w:rsid w:val="00D36B9C"/>
    <w:rsid w:val="00D40B72"/>
    <w:rsid w:val="00D76330"/>
    <w:rsid w:val="00D77572"/>
    <w:rsid w:val="00DB2FEB"/>
    <w:rsid w:val="00DC6937"/>
    <w:rsid w:val="00DD0F99"/>
    <w:rsid w:val="00DD1381"/>
    <w:rsid w:val="00DD1ED3"/>
    <w:rsid w:val="00E32C95"/>
    <w:rsid w:val="00E45E2D"/>
    <w:rsid w:val="00E71E52"/>
    <w:rsid w:val="00E87B94"/>
    <w:rsid w:val="00EC1811"/>
    <w:rsid w:val="00F41FE9"/>
    <w:rsid w:val="00F675A9"/>
    <w:rsid w:val="00F819F3"/>
    <w:rsid w:val="00FB10BF"/>
    <w:rsid w:val="00FB28F3"/>
    <w:rsid w:val="00FD2016"/>
    <w:rsid w:val="00FE6029"/>
    <w:rsid w:val="00FF40A3"/>
    <w:rsid w:val="00FF7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A8AF"/>
  <w15:docId w15:val="{E7CF9F8F-65E5-4080-9424-2F6305B4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_IRAO,Мой Список"/>
    <w:basedOn w:val="a"/>
    <w:link w:val="a4"/>
    <w:uiPriority w:val="34"/>
    <w:qFormat/>
    <w:rsid w:val="001E615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73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7390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93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43794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sz w:val="22"/>
    </w:rPr>
  </w:style>
  <w:style w:type="character" w:customStyle="1" w:styleId="a4">
    <w:name w:val="Абзац списка Знак"/>
    <w:aliases w:val="Bullet_IRAO Знак,Мой Список Знак"/>
    <w:link w:val="a3"/>
    <w:uiPriority w:val="34"/>
    <w:locked/>
    <w:rsid w:val="00743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Professional</cp:lastModifiedBy>
  <cp:revision>3</cp:revision>
  <cp:lastPrinted>2023-08-29T08:39:00Z</cp:lastPrinted>
  <dcterms:created xsi:type="dcterms:W3CDTF">2023-08-29T08:41:00Z</dcterms:created>
  <dcterms:modified xsi:type="dcterms:W3CDTF">2023-10-20T12:44:00Z</dcterms:modified>
</cp:coreProperties>
</file>